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before="120" w:lineRule="auto"/>
        <w:jc w:val="both"/>
        <w:rPr>
          <w:b w:val="1"/>
        </w:rPr>
      </w:pPr>
      <w:r w:rsidDel="00000000" w:rsidR="00000000" w:rsidRPr="00000000">
        <w:rPr>
          <w:b w:val="1"/>
          <w:rtl w:val="0"/>
        </w:rPr>
        <w:t xml:space="preserve">Главный редактор</w:t>
      </w:r>
    </w:p>
    <w:p w:rsidR="00000000" w:rsidDel="00000000" w:rsidP="00000000" w:rsidRDefault="00000000" w:rsidRPr="00000000" w14:paraId="00000002">
      <w:pPr>
        <w:shd w:fill="ffffff" w:val="clear"/>
        <w:spacing w:before="120" w:lineRule="auto"/>
        <w:ind w:firstLine="140"/>
        <w:jc w:val="both"/>
        <w:rPr/>
      </w:pPr>
      <w:r w:rsidDel="00000000" w:rsidR="00000000" w:rsidRPr="00000000">
        <w:rPr>
          <w:b w:val="1"/>
          <w:rtl w:val="0"/>
        </w:rPr>
        <w:t xml:space="preserve">Карлов Владимир Алексеевич</w:t>
      </w:r>
      <w:r w:rsidDel="00000000" w:rsidR="00000000" w:rsidRPr="00000000">
        <w:rPr>
          <w:rtl w:val="0"/>
        </w:rPr>
        <w:t xml:space="preserve"> – член-корр. РАН, д.м.н., профессор кафедры неврологии  лечебного факультета научно-образовательного института клинической медицины им. Н.А. Семашко ФГБОУ ВО «Российский университет медицины» Минздрава России, Президент Российской Противоэпилептической Лиги,  заслуженный деятель науки РФ, Москва</w:t>
      </w:r>
    </w:p>
    <w:p w:rsidR="00000000" w:rsidDel="00000000" w:rsidP="00000000" w:rsidRDefault="00000000" w:rsidRPr="00000000" w14:paraId="00000003">
      <w:pPr>
        <w:shd w:fill="ffffff" w:val="clear"/>
        <w:spacing w:before="120" w:lineRule="auto"/>
        <w:jc w:val="both"/>
        <w:rPr>
          <w:b w:val="1"/>
        </w:rPr>
      </w:pPr>
      <w:r w:rsidDel="00000000" w:rsidR="00000000" w:rsidRPr="00000000">
        <w:rPr>
          <w:b w:val="1"/>
          <w:rtl w:val="0"/>
        </w:rPr>
        <w:t xml:space="preserve">Заместитель главного редактора</w:t>
      </w:r>
    </w:p>
    <w:p w:rsidR="00000000" w:rsidDel="00000000" w:rsidP="00000000" w:rsidRDefault="00000000" w:rsidRPr="00000000" w14:paraId="00000004">
      <w:pPr>
        <w:shd w:fill="ffffff" w:val="clear"/>
        <w:spacing w:before="120" w:lineRule="auto"/>
        <w:ind w:firstLine="140"/>
        <w:jc w:val="both"/>
        <w:rPr/>
      </w:pPr>
      <w:r w:rsidDel="00000000" w:rsidR="00000000" w:rsidRPr="00000000">
        <w:rPr>
          <w:b w:val="1"/>
          <w:rtl w:val="0"/>
        </w:rPr>
        <w:t xml:space="preserve">Власов Павел Николаевич</w:t>
      </w:r>
      <w:r w:rsidDel="00000000" w:rsidR="00000000" w:rsidRPr="00000000">
        <w:rPr>
          <w:rtl w:val="0"/>
        </w:rPr>
        <w:t xml:space="preserve"> – д.м.н., профессор, профессор кафедры неврологии лечебного факультета научно-образовательного института клинической медицины им. Н.А. Семашко ФГБОУ ВО «Российский университет медицины» Минздрава России, Москва</w:t>
      </w:r>
    </w:p>
    <w:p w:rsidR="00000000" w:rsidDel="00000000" w:rsidP="00000000" w:rsidRDefault="00000000" w:rsidRPr="00000000" w14:paraId="00000005">
      <w:pPr>
        <w:shd w:fill="ffffff" w:val="clear"/>
        <w:spacing w:before="120" w:lineRule="auto"/>
        <w:jc w:val="both"/>
        <w:rPr>
          <w:b w:val="1"/>
        </w:rPr>
      </w:pPr>
      <w:r w:rsidDel="00000000" w:rsidR="00000000" w:rsidRPr="00000000">
        <w:rPr>
          <w:b w:val="1"/>
          <w:rtl w:val="0"/>
        </w:rPr>
        <w:t xml:space="preserve"> </w:t>
      </w:r>
    </w:p>
    <w:p w:rsidR="00000000" w:rsidDel="00000000" w:rsidP="00000000" w:rsidRDefault="00000000" w:rsidRPr="00000000" w14:paraId="00000006">
      <w:pPr>
        <w:shd w:fill="ffffff" w:val="clear"/>
        <w:spacing w:before="120" w:lineRule="auto"/>
        <w:ind w:firstLine="140"/>
        <w:jc w:val="both"/>
        <w:rPr>
          <w:b w:val="1"/>
        </w:rPr>
      </w:pPr>
      <w:r w:rsidDel="00000000" w:rsidR="00000000" w:rsidRPr="00000000">
        <w:rPr>
          <w:b w:val="1"/>
          <w:rtl w:val="0"/>
        </w:rPr>
        <w:t xml:space="preserve">Члены редакционной коллегии</w:t>
      </w:r>
    </w:p>
    <w:p w:rsidR="00000000" w:rsidDel="00000000" w:rsidP="00000000" w:rsidRDefault="00000000" w:rsidRPr="00000000" w14:paraId="00000007">
      <w:pPr>
        <w:shd w:fill="ffffff" w:val="clear"/>
        <w:spacing w:before="120" w:lineRule="auto"/>
        <w:ind w:firstLine="140"/>
        <w:jc w:val="both"/>
        <w:rPr/>
      </w:pPr>
      <w:r w:rsidDel="00000000" w:rsidR="00000000" w:rsidRPr="00000000">
        <w:rPr>
          <w:b w:val="1"/>
          <w:rtl w:val="0"/>
        </w:rPr>
        <w:t xml:space="preserve">Алиханов Алихан Амруллахович</w:t>
      </w:r>
      <w:r w:rsidDel="00000000" w:rsidR="00000000" w:rsidRPr="00000000">
        <w:rPr>
          <w:rtl w:val="0"/>
        </w:rPr>
        <w:t xml:space="preserve"> – д.м.н., профессор, зав. отделением лучевой диагностики, Российская детская клиническая больница, РНИМУ им. Н.И. Пирогова Минздрава РФ, Москва</w:t>
      </w:r>
    </w:p>
    <w:p w:rsidR="00000000" w:rsidDel="00000000" w:rsidP="00000000" w:rsidRDefault="00000000" w:rsidRPr="00000000" w14:paraId="00000008">
      <w:pPr>
        <w:shd w:fill="ffffff" w:val="clear"/>
        <w:spacing w:before="120" w:lineRule="auto"/>
        <w:ind w:firstLine="140"/>
        <w:jc w:val="both"/>
        <w:rPr/>
      </w:pPr>
      <w:r w:rsidDel="00000000" w:rsidR="00000000" w:rsidRPr="00000000">
        <w:rPr>
          <w:b w:val="1"/>
          <w:rtl w:val="0"/>
        </w:rPr>
        <w:t xml:space="preserve">Айвазян Сергей Оганесович</w:t>
      </w:r>
      <w:r w:rsidDel="00000000" w:rsidR="00000000" w:rsidRPr="00000000">
        <w:rPr>
          <w:rtl w:val="0"/>
        </w:rPr>
        <w:t xml:space="preserve"> – к.м.н., вед.н.с. НПЦ специализированной медицинской помощи детям им. В.Ф. Войно-Ясенецкого, доцент кафедры неврологии детского возраста ФГБОУ ДПО РМАНПО, Москва</w:t>
      </w:r>
    </w:p>
    <w:p w:rsidR="00000000" w:rsidDel="00000000" w:rsidP="00000000" w:rsidRDefault="00000000" w:rsidRPr="00000000" w14:paraId="00000009">
      <w:pPr>
        <w:spacing w:line="240" w:lineRule="auto"/>
        <w:jc w:val="both"/>
        <w:rPr>
          <w:b w:val="1"/>
          <w:highlight w:val="white"/>
        </w:rPr>
      </w:pPr>
      <w:bookmarkStart w:colFirst="0" w:colLast="0" w:name="_l8u1z6pwab9y" w:id="0"/>
      <w:bookmarkEnd w:id="0"/>
      <w:r w:rsidDel="00000000" w:rsidR="00000000" w:rsidRPr="00000000">
        <w:rPr>
          <w:rtl w:val="0"/>
        </w:rPr>
      </w:r>
    </w:p>
    <w:p w:rsidR="00000000" w:rsidDel="00000000" w:rsidP="00000000" w:rsidRDefault="00000000" w:rsidRPr="00000000" w14:paraId="0000000A">
      <w:pPr>
        <w:spacing w:line="276" w:lineRule="auto"/>
        <w:jc w:val="both"/>
        <w:rPr/>
      </w:pPr>
      <w:bookmarkStart w:colFirst="0" w:colLast="0" w:name="_30j0zll" w:id="1"/>
      <w:bookmarkEnd w:id="1"/>
      <w:r w:rsidDel="00000000" w:rsidR="00000000" w:rsidRPr="00000000">
        <w:rPr>
          <w:b w:val="1"/>
          <w:highlight w:val="white"/>
          <w:rtl w:val="0"/>
        </w:rPr>
        <w:t xml:space="preserve"> Белоусова Елена Дмитриевна </w:t>
      </w:r>
      <w:r w:rsidDel="00000000" w:rsidR="00000000" w:rsidRPr="00000000">
        <w:rPr>
          <w:highlight w:val="white"/>
          <w:rtl w:val="0"/>
        </w:rPr>
        <w:t xml:space="preserve">–</w:t>
      </w:r>
      <w:r w:rsidDel="00000000" w:rsidR="00000000" w:rsidRPr="00000000">
        <w:rPr>
          <w:b w:val="1"/>
          <w:highlight w:val="white"/>
          <w:rtl w:val="0"/>
        </w:rPr>
        <w:t xml:space="preserve"> </w:t>
      </w:r>
      <w:r w:rsidDel="00000000" w:rsidR="00000000" w:rsidRPr="00000000">
        <w:rPr>
          <w:highlight w:val="white"/>
          <w:rtl w:val="0"/>
        </w:rPr>
        <w:t xml:space="preserve">д.м.н., главный научный сотрудник, заведующая отделом психоневрологии и эпилептологии Научно-исследовательского клинического института педиатрии им. акад. Ю.Е. Вельтищева ФГАОУ ВО РНИМУ им. Н.И. Пирогова Минздрава России, Москва</w:t>
      </w:r>
      <w:r w:rsidDel="00000000" w:rsidR="00000000" w:rsidRPr="00000000">
        <w:rPr>
          <w:rtl w:val="0"/>
        </w:rPr>
      </w:r>
    </w:p>
    <w:p w:rsidR="00000000" w:rsidDel="00000000" w:rsidP="00000000" w:rsidRDefault="00000000" w:rsidRPr="00000000" w14:paraId="0000000B">
      <w:pPr>
        <w:shd w:fill="ffffff" w:val="clear"/>
        <w:spacing w:before="120" w:lineRule="auto"/>
        <w:ind w:firstLine="140"/>
        <w:jc w:val="both"/>
        <w:rPr/>
      </w:pPr>
      <w:r w:rsidDel="00000000" w:rsidR="00000000" w:rsidRPr="00000000">
        <w:rPr>
          <w:b w:val="1"/>
          <w:rtl w:val="0"/>
        </w:rPr>
        <w:t xml:space="preserve">Богданов Энвер Ибрагимович</w:t>
      </w:r>
      <w:r w:rsidDel="00000000" w:rsidR="00000000" w:rsidRPr="00000000">
        <w:rPr>
          <w:rtl w:val="0"/>
        </w:rPr>
        <w:t xml:space="preserve"> – д.м.н., профессор, зав. кафедрой неврологии и реабилитации ФГБОУ ВО Казанский ГМУ Минздрава России, Заслуженный врач Республики Татарстан, Казань</w:t>
      </w:r>
    </w:p>
    <w:p w:rsidR="00000000" w:rsidDel="00000000" w:rsidP="00000000" w:rsidRDefault="00000000" w:rsidRPr="00000000" w14:paraId="0000000C">
      <w:pPr>
        <w:shd w:fill="ffffff" w:val="clear"/>
        <w:spacing w:before="120" w:lineRule="auto"/>
        <w:ind w:firstLine="140"/>
        <w:jc w:val="both"/>
        <w:rPr/>
      </w:pPr>
      <w:r w:rsidDel="00000000" w:rsidR="00000000" w:rsidRPr="00000000">
        <w:rPr>
          <w:b w:val="1"/>
          <w:rtl w:val="0"/>
        </w:rPr>
        <w:t xml:space="preserve">Бурд Сергей Георгиевич – </w:t>
      </w:r>
      <w:r w:rsidDel="00000000" w:rsidR="00000000" w:rsidRPr="00000000">
        <w:rPr>
          <w:rtl w:val="0"/>
        </w:rPr>
        <w:t xml:space="preserve">д.м.н., руководитель отдела эпилепсии и пароксизмальных состояний ФГБУ «ФЦМН» ФМБА России, профессор кафедры неврологии, нейрохирургии и медицинской генетики лечебного факультета ФГАОУ ВО РНИМУ им. Н.И. Пирогова Минздрава России, профессор,  Москва</w:t>
      </w:r>
    </w:p>
    <w:p w:rsidR="00000000" w:rsidDel="00000000" w:rsidP="00000000" w:rsidRDefault="00000000" w:rsidRPr="00000000" w14:paraId="0000000D">
      <w:pPr>
        <w:shd w:fill="ffffff" w:val="clear"/>
        <w:spacing w:before="120" w:lineRule="auto"/>
        <w:ind w:firstLine="140"/>
        <w:jc w:val="both"/>
        <w:rPr/>
      </w:pPr>
      <w:r w:rsidDel="00000000" w:rsidR="00000000" w:rsidRPr="00000000">
        <w:rPr>
          <w:b w:val="1"/>
          <w:rtl w:val="0"/>
        </w:rPr>
        <w:t xml:space="preserve">Воробьева Ольга Владимировна </w:t>
      </w:r>
      <w:r w:rsidDel="00000000" w:rsidR="00000000" w:rsidRPr="00000000">
        <w:rPr>
          <w:rtl w:val="0"/>
        </w:rPr>
        <w:t xml:space="preserve">– д.м.н., профессор кафедры нервных болезней Института Профессионального Образования ФГАОУ ВО Первый МГМУ им. И.М. Сеченова Минздрава РФ, Москва</w:t>
      </w:r>
    </w:p>
    <w:p w:rsidR="00000000" w:rsidDel="00000000" w:rsidP="00000000" w:rsidRDefault="00000000" w:rsidRPr="00000000" w14:paraId="0000000E">
      <w:pPr>
        <w:shd w:fill="ffffff" w:val="clear"/>
        <w:spacing w:before="120" w:lineRule="auto"/>
        <w:ind w:firstLine="140"/>
        <w:jc w:val="both"/>
        <w:rPr/>
      </w:pPr>
      <w:r w:rsidDel="00000000" w:rsidR="00000000" w:rsidRPr="00000000">
        <w:rPr>
          <w:b w:val="1"/>
          <w:rtl w:val="0"/>
        </w:rPr>
        <w:t xml:space="preserve">Гузева Валентина Ивановна</w:t>
      </w:r>
      <w:r w:rsidDel="00000000" w:rsidR="00000000" w:rsidRPr="00000000">
        <w:rPr>
          <w:rtl w:val="0"/>
        </w:rPr>
        <w:t xml:space="preserve"> – д.м.н., профессор, заведующая кафедрой неврологии, нейрохирургии и медицинской генетики СПб ГПМУ, Санкт-Петербург</w:t>
      </w:r>
    </w:p>
    <w:p w:rsidR="00000000" w:rsidDel="00000000" w:rsidP="00000000" w:rsidRDefault="00000000" w:rsidRPr="00000000" w14:paraId="0000000F">
      <w:pPr>
        <w:shd w:fill="ffffff" w:val="clear"/>
        <w:spacing w:before="120" w:lineRule="auto"/>
        <w:ind w:firstLine="140"/>
        <w:jc w:val="both"/>
        <w:rPr/>
      </w:pPr>
      <w:r w:rsidDel="00000000" w:rsidR="00000000" w:rsidRPr="00000000">
        <w:rPr>
          <w:b w:val="1"/>
          <w:rtl w:val="0"/>
        </w:rPr>
        <w:t xml:space="preserve">Ермоленко Наталья Александровна</w:t>
      </w:r>
      <w:r w:rsidDel="00000000" w:rsidR="00000000" w:rsidRPr="00000000">
        <w:rPr>
          <w:rtl w:val="0"/>
        </w:rPr>
        <w:t xml:space="preserve"> – д.м.н., зав. кафедрой неврологии ФГБОУ ВО ВГМУ им. Бурденко Минздрава РФ, Воронеж</w:t>
      </w:r>
    </w:p>
    <w:p w:rsidR="00000000" w:rsidDel="00000000" w:rsidP="00000000" w:rsidRDefault="00000000" w:rsidRPr="00000000" w14:paraId="00000010">
      <w:pPr>
        <w:shd w:fill="ffffff" w:val="clear"/>
        <w:spacing w:before="120" w:lineRule="auto"/>
        <w:ind w:firstLine="140"/>
        <w:jc w:val="both"/>
        <w:rPr/>
      </w:pPr>
      <w:r w:rsidDel="00000000" w:rsidR="00000000" w:rsidRPr="00000000">
        <w:rPr>
          <w:b w:val="1"/>
          <w:rtl w:val="0"/>
        </w:rPr>
        <w:t xml:space="preserve">Заваденко Николай Николаевич</w:t>
      </w:r>
      <w:r w:rsidDel="00000000" w:rsidR="00000000" w:rsidRPr="00000000">
        <w:rPr>
          <w:rtl w:val="0"/>
        </w:rPr>
        <w:t xml:space="preserve"> – д.м.н., </w:t>
      </w:r>
      <w:r w:rsidDel="00000000" w:rsidR="00000000" w:rsidRPr="00000000">
        <w:rPr>
          <w:highlight w:val="white"/>
          <w:rtl w:val="0"/>
        </w:rPr>
        <w:t xml:space="preserve">профессор, </w:t>
      </w:r>
      <w:r w:rsidDel="00000000" w:rsidR="00000000" w:rsidRPr="00000000">
        <w:rPr>
          <w:rtl w:val="0"/>
        </w:rPr>
        <w:t xml:space="preserve">заведующий кафедрой неврологии, нейрохирургии и медицинской генетики им. академика Л.О. Бадаляна педиатрического факультета ФГАОУ ВО РНИМУ им. Н.И.Пирогова Минздрава РФ, Москва</w:t>
      </w:r>
    </w:p>
    <w:p w:rsidR="00000000" w:rsidDel="00000000" w:rsidP="00000000" w:rsidRDefault="00000000" w:rsidRPr="00000000" w14:paraId="00000011">
      <w:pPr>
        <w:shd w:fill="ffffff" w:val="clear"/>
        <w:spacing w:before="120" w:lineRule="auto"/>
        <w:ind w:firstLine="140"/>
        <w:jc w:val="both"/>
        <w:rPr/>
      </w:pPr>
      <w:r w:rsidDel="00000000" w:rsidR="00000000" w:rsidRPr="00000000">
        <w:rPr>
          <w:b w:val="1"/>
          <w:rtl w:val="0"/>
        </w:rPr>
        <w:t xml:space="preserve">Зайцев Олег Семенович</w:t>
      </w:r>
      <w:r w:rsidDel="00000000" w:rsidR="00000000" w:rsidRPr="00000000">
        <w:rPr>
          <w:rtl w:val="0"/>
        </w:rPr>
        <w:t xml:space="preserve"> – д.м.н., профессор, главный научный сотрудник, руководитель группы психиатрических исследований ФГАУ «Национальный медицинский исследовательский центр нейрохирургии им. акад. Н. Н. Бурденко» Минздрава РФ, Москва</w:t>
      </w:r>
    </w:p>
    <w:p w:rsidR="00000000" w:rsidDel="00000000" w:rsidP="00000000" w:rsidRDefault="00000000" w:rsidRPr="00000000" w14:paraId="00000012">
      <w:pPr>
        <w:shd w:fill="ffffff" w:val="clear"/>
        <w:spacing w:before="120" w:lineRule="auto"/>
        <w:ind w:firstLine="140"/>
        <w:jc w:val="both"/>
        <w:rPr/>
      </w:pPr>
      <w:r w:rsidDel="00000000" w:rsidR="00000000" w:rsidRPr="00000000">
        <w:rPr>
          <w:b w:val="1"/>
          <w:rtl w:val="0"/>
        </w:rPr>
        <w:t xml:space="preserve">Калинин Владимир Вениаминович</w:t>
      </w:r>
      <w:r w:rsidDel="00000000" w:rsidR="00000000" w:rsidRPr="00000000">
        <w:rPr>
          <w:rtl w:val="0"/>
        </w:rPr>
        <w:t xml:space="preserve"> – д.м.н., профессор, руководитель отделения экзогенно-органических расстройств и эпилепсии Московского НИИ психиатрии, филиал ФГБУ НМИЦ психиатрии и наркологии им. В.П. Сербского, Москва</w:t>
      </w:r>
    </w:p>
    <w:p w:rsidR="00000000" w:rsidDel="00000000" w:rsidP="00000000" w:rsidRDefault="00000000" w:rsidRPr="00000000" w14:paraId="00000013">
      <w:pPr>
        <w:shd w:fill="ffffff" w:val="clear"/>
        <w:spacing w:before="120" w:lineRule="auto"/>
        <w:ind w:firstLine="140"/>
        <w:jc w:val="both"/>
        <w:rPr/>
      </w:pPr>
      <w:r w:rsidDel="00000000" w:rsidR="00000000" w:rsidRPr="00000000">
        <w:rPr>
          <w:b w:val="1"/>
          <w:rtl w:val="0"/>
        </w:rPr>
        <w:t xml:space="preserve">Киссин Михаил Яковлевич</w:t>
      </w:r>
      <w:r w:rsidDel="00000000" w:rsidR="00000000" w:rsidRPr="00000000">
        <w:rPr>
          <w:rtl w:val="0"/>
        </w:rPr>
        <w:t xml:space="preserve"> – д.м.н., профессор кафедры психиатрии и наркологии Первого Санкт-Петербургского государственного медицинского университета им. акад. И.П. Павлова; руководитель Городского эпилептологического центра Санкт-Петербурга, Санкт-Петербург</w:t>
      </w:r>
    </w:p>
    <w:p w:rsidR="00000000" w:rsidDel="00000000" w:rsidP="00000000" w:rsidRDefault="00000000" w:rsidRPr="00000000" w14:paraId="00000014">
      <w:pPr>
        <w:shd w:fill="ffffff" w:val="clear"/>
        <w:spacing w:before="120" w:lineRule="auto"/>
        <w:ind w:firstLine="140"/>
        <w:jc w:val="both"/>
        <w:rPr/>
      </w:pPr>
      <w:r w:rsidDel="00000000" w:rsidR="00000000" w:rsidRPr="00000000">
        <w:rPr>
          <w:b w:val="1"/>
          <w:rtl w:val="0"/>
        </w:rPr>
        <w:t xml:space="preserve">Костюк Георгий Петрович</w:t>
      </w:r>
      <w:r w:rsidDel="00000000" w:rsidR="00000000" w:rsidRPr="00000000">
        <w:rPr>
          <w:rtl w:val="0"/>
        </w:rPr>
        <w:t xml:space="preserve"> – д.м.н., профессор, главный врач ГБУЗ «Психиатрическая клиническая больница № 1 им. Н.А. Алексеева ДЗМ», главный внештатный специалист психиатр Департамента здравоохранения города Москвы, Москва</w:t>
      </w:r>
    </w:p>
    <w:p w:rsidR="00000000" w:rsidDel="00000000" w:rsidP="00000000" w:rsidRDefault="00000000" w:rsidRPr="00000000" w14:paraId="00000015">
      <w:pPr>
        <w:shd w:fill="ffffff" w:val="clear"/>
        <w:spacing w:before="120" w:lineRule="auto"/>
        <w:ind w:firstLine="140"/>
        <w:jc w:val="both"/>
        <w:rPr/>
      </w:pPr>
      <w:r w:rsidDel="00000000" w:rsidR="00000000" w:rsidRPr="00000000">
        <w:rPr>
          <w:b w:val="1"/>
          <w:rtl w:val="0"/>
        </w:rPr>
        <w:t xml:space="preserve">Котов Сергей Викторович</w:t>
      </w:r>
      <w:r w:rsidDel="00000000" w:rsidR="00000000" w:rsidRPr="00000000">
        <w:rPr>
          <w:rtl w:val="0"/>
        </w:rPr>
        <w:t xml:space="preserve"> – д.м.н. профессор, зав. кафедрой неврологии ФУВ, главный научный сотрудник неврологического отделения ГБУЗ МО МОНИКИ им. М.Ф.Владимирского, Москва</w:t>
      </w:r>
    </w:p>
    <w:p w:rsidR="00000000" w:rsidDel="00000000" w:rsidP="00000000" w:rsidRDefault="00000000" w:rsidRPr="00000000" w14:paraId="00000016">
      <w:pPr>
        <w:shd w:fill="ffffff" w:val="clear"/>
        <w:spacing w:before="120" w:lineRule="auto"/>
        <w:ind w:firstLine="140"/>
        <w:jc w:val="both"/>
        <w:rPr/>
      </w:pPr>
      <w:r w:rsidDel="00000000" w:rsidR="00000000" w:rsidRPr="00000000">
        <w:rPr>
          <w:b w:val="1"/>
          <w:rtl w:val="0"/>
        </w:rPr>
        <w:t xml:space="preserve">Лебедева Анна Валерьяновна</w:t>
      </w:r>
      <w:r w:rsidDel="00000000" w:rsidR="00000000" w:rsidRPr="00000000">
        <w:rPr>
          <w:rtl w:val="0"/>
        </w:rPr>
        <w:t xml:space="preserve"> – д.м.н., профессор кафедры неврологии, нейрохирургии и медицинской генетики ФГАОУ ВО РНИМУ им. Н.И. Пирогова Минздрава РФ, Москва</w:t>
      </w:r>
    </w:p>
    <w:p w:rsidR="00000000" w:rsidDel="00000000" w:rsidP="00000000" w:rsidRDefault="00000000" w:rsidRPr="00000000" w14:paraId="00000017">
      <w:pPr>
        <w:shd w:fill="ffffff" w:val="clear"/>
        <w:spacing w:before="120" w:lineRule="auto"/>
        <w:ind w:firstLine="140"/>
        <w:jc w:val="both"/>
        <w:rPr/>
      </w:pPr>
      <w:r w:rsidDel="00000000" w:rsidR="00000000" w:rsidRPr="00000000">
        <w:rPr>
          <w:b w:val="1"/>
          <w:rtl w:val="0"/>
        </w:rPr>
        <w:t xml:space="preserve">Магжанов Рим Валеевич</w:t>
      </w:r>
      <w:r w:rsidDel="00000000" w:rsidR="00000000" w:rsidRPr="00000000">
        <w:rPr>
          <w:rtl w:val="0"/>
        </w:rPr>
        <w:t xml:space="preserve"> – д.м.н., профессор кафедры неврологии ФГБОУ ВО БГМУ Минздрава РФ, Уфа</w:t>
      </w:r>
    </w:p>
    <w:p w:rsidR="00000000" w:rsidDel="00000000" w:rsidP="00000000" w:rsidRDefault="00000000" w:rsidRPr="00000000" w14:paraId="00000018">
      <w:pPr>
        <w:shd w:fill="ffffff" w:val="clear"/>
        <w:spacing w:before="120" w:lineRule="auto"/>
        <w:ind w:firstLine="140"/>
        <w:jc w:val="both"/>
        <w:rPr/>
      </w:pPr>
      <w:r w:rsidDel="00000000" w:rsidR="00000000" w:rsidRPr="00000000">
        <w:rPr>
          <w:b w:val="1"/>
          <w:highlight w:val="white"/>
          <w:rtl w:val="0"/>
        </w:rPr>
        <w:t xml:space="preserve">Михайлов Владимир Алексеевич </w:t>
      </w:r>
      <w:r w:rsidDel="00000000" w:rsidR="00000000" w:rsidRPr="00000000">
        <w:rPr>
          <w:highlight w:val="white"/>
          <w:rtl w:val="0"/>
        </w:rPr>
        <w:t xml:space="preserve">– д.м.н., руководитель Института нейропсихиатрии, главный научный сотрудник, научный руководитель отделений эпилепсии, нейрореабилитации, нейрохирургии ФГБУ «НМИЦ ПН им. В.М. Бехтерева» Минздрава России, профессор кафедры нейрохирургии ФГБУ «НМИЦ им. В.А. Алмазова» Минздрава России, Санкт-Петербург</w:t>
      </w:r>
      <w:r w:rsidDel="00000000" w:rsidR="00000000" w:rsidRPr="00000000">
        <w:rPr>
          <w:rtl w:val="0"/>
        </w:rPr>
      </w:r>
    </w:p>
    <w:p w:rsidR="00000000" w:rsidDel="00000000" w:rsidP="00000000" w:rsidRDefault="00000000" w:rsidRPr="00000000" w14:paraId="00000019">
      <w:pPr>
        <w:shd w:fill="ffffff" w:val="clear"/>
        <w:spacing w:before="120" w:lineRule="auto"/>
        <w:ind w:firstLine="140"/>
        <w:jc w:val="both"/>
        <w:rPr/>
      </w:pPr>
      <w:r w:rsidDel="00000000" w:rsidR="00000000" w:rsidRPr="00000000">
        <w:rPr>
          <w:b w:val="1"/>
          <w:rtl w:val="0"/>
        </w:rPr>
        <w:t xml:space="preserve">Михаловска-Карлова Екатерина Петровна</w:t>
      </w:r>
      <w:r w:rsidDel="00000000" w:rsidR="00000000" w:rsidRPr="00000000">
        <w:rPr>
          <w:rtl w:val="0"/>
        </w:rPr>
        <w:t xml:space="preserve"> – д.ф.н., академик РАЕН, профессор, приглашённый профессор кафедры неврологии ФГБОУ ВО «Российский университет медицины» Минздрава России, заслуженный работник высшей школы РФ, Москва</w:t>
      </w:r>
    </w:p>
    <w:p w:rsidR="00000000" w:rsidDel="00000000" w:rsidP="00000000" w:rsidRDefault="00000000" w:rsidRPr="00000000" w14:paraId="0000001A">
      <w:pPr>
        <w:shd w:fill="ffffff" w:val="clear"/>
        <w:spacing w:before="120" w:lineRule="auto"/>
        <w:ind w:firstLine="140"/>
        <w:jc w:val="both"/>
        <w:rPr/>
      </w:pPr>
      <w:r w:rsidDel="00000000" w:rsidR="00000000" w:rsidRPr="00000000">
        <w:rPr>
          <w:b w:val="1"/>
          <w:rtl w:val="0"/>
        </w:rPr>
        <w:t xml:space="preserve">Морозова Елена Александровна</w:t>
      </w:r>
      <w:r w:rsidDel="00000000" w:rsidR="00000000" w:rsidRPr="00000000">
        <w:rPr>
          <w:rtl w:val="0"/>
        </w:rPr>
        <w:t xml:space="preserve"> –  д.м.н., доцент, заведующая кафедрой детской неврологии имени проф. АЮ Ратнера КГМА — филиала ФГБОУ ДПО РМАНПО Минздрава РФ, Казань</w:t>
      </w:r>
    </w:p>
    <w:p w:rsidR="00000000" w:rsidDel="00000000" w:rsidP="00000000" w:rsidRDefault="00000000" w:rsidRPr="00000000" w14:paraId="0000001B">
      <w:pPr>
        <w:shd w:fill="ffffff" w:val="clear"/>
        <w:spacing w:before="120" w:lineRule="auto"/>
        <w:ind w:firstLine="140"/>
        <w:jc w:val="both"/>
        <w:rPr/>
      </w:pPr>
      <w:r w:rsidDel="00000000" w:rsidR="00000000" w:rsidRPr="00000000">
        <w:rPr>
          <w:b w:val="1"/>
          <w:rtl w:val="0"/>
        </w:rPr>
        <w:t xml:space="preserve">Мухин Константин Юрьевич</w:t>
      </w:r>
      <w:r w:rsidDel="00000000" w:rsidR="00000000" w:rsidRPr="00000000">
        <w:rPr>
          <w:rtl w:val="0"/>
        </w:rPr>
        <w:t xml:space="preserve"> –  д.м.н., профессор, руководитель Клиники и Института Детской Неврологии и Эпилепсии им. Святителя Луки, Москва</w:t>
      </w:r>
    </w:p>
    <w:p w:rsidR="00000000" w:rsidDel="00000000" w:rsidP="00000000" w:rsidRDefault="00000000" w:rsidRPr="00000000" w14:paraId="0000001C">
      <w:pPr>
        <w:shd w:fill="ffffff" w:val="clear"/>
        <w:spacing w:before="120" w:lineRule="auto"/>
        <w:ind w:firstLine="140"/>
        <w:jc w:val="both"/>
        <w:rPr/>
      </w:pPr>
      <w:r w:rsidDel="00000000" w:rsidR="00000000" w:rsidRPr="00000000">
        <w:rPr>
          <w:b w:val="1"/>
          <w:rtl w:val="0"/>
        </w:rPr>
        <w:t xml:space="preserve">Суфианов Альберт Акрамович</w:t>
      </w:r>
      <w:r w:rsidDel="00000000" w:rsidR="00000000" w:rsidRPr="00000000">
        <w:rPr>
          <w:rtl w:val="0"/>
        </w:rPr>
        <w:t xml:space="preserve"> </w:t>
      </w:r>
      <w:r w:rsidDel="00000000" w:rsidR="00000000" w:rsidRPr="00000000">
        <w:rPr>
          <w:b w:val="1"/>
          <w:rtl w:val="0"/>
        </w:rPr>
        <w:t xml:space="preserve">– </w:t>
      </w:r>
      <w:r w:rsidDel="00000000" w:rsidR="00000000" w:rsidRPr="00000000">
        <w:rPr>
          <w:rtl w:val="0"/>
        </w:rPr>
        <w:t xml:space="preserve">член-корр РАН,</w:t>
      </w:r>
      <w:r w:rsidDel="00000000" w:rsidR="00000000" w:rsidRPr="00000000">
        <w:rPr>
          <w:b w:val="1"/>
          <w:rtl w:val="0"/>
        </w:rPr>
        <w:t xml:space="preserve"> </w:t>
      </w:r>
      <w:r w:rsidDel="00000000" w:rsidR="00000000" w:rsidRPr="00000000">
        <w:rPr>
          <w:rtl w:val="0"/>
        </w:rPr>
        <w:t xml:space="preserve">д.м.н., профессор, главный врач ФГБУ «Федеральный центр нейрохирургии» Минздрава РФ, Тюмень</w:t>
      </w:r>
    </w:p>
    <w:p w:rsidR="00000000" w:rsidDel="00000000" w:rsidP="00000000" w:rsidRDefault="00000000" w:rsidRPr="00000000" w14:paraId="0000001D">
      <w:pPr>
        <w:shd w:fill="ffffff" w:val="clear"/>
        <w:spacing w:before="120" w:lineRule="auto"/>
        <w:ind w:firstLine="140"/>
        <w:jc w:val="both"/>
        <w:rPr/>
      </w:pPr>
      <w:r w:rsidDel="00000000" w:rsidR="00000000" w:rsidRPr="00000000">
        <w:rPr>
          <w:b w:val="1"/>
          <w:rtl w:val="0"/>
        </w:rPr>
        <w:t xml:space="preserve">Усюкина Марина Валерьевна</w:t>
      </w:r>
      <w:r w:rsidDel="00000000" w:rsidR="00000000" w:rsidRPr="00000000">
        <w:rPr>
          <w:rtl w:val="0"/>
        </w:rPr>
        <w:t xml:space="preserve"> </w:t>
      </w:r>
      <w:r w:rsidDel="00000000" w:rsidR="00000000" w:rsidRPr="00000000">
        <w:rPr>
          <w:b w:val="1"/>
          <w:rtl w:val="0"/>
        </w:rPr>
        <w:t xml:space="preserve">– </w:t>
      </w:r>
      <w:r w:rsidDel="00000000" w:rsidR="00000000" w:rsidRPr="00000000">
        <w:rPr>
          <w:rtl w:val="0"/>
        </w:rPr>
        <w:t xml:space="preserve">д.м.н., профессор, ведущий научный сотрудник ФГБУ НМИЦ ПН им. В.П. Сербского Минздрава РФ, Москва</w:t>
      </w:r>
    </w:p>
    <w:p w:rsidR="00000000" w:rsidDel="00000000" w:rsidP="00000000" w:rsidRDefault="00000000" w:rsidRPr="00000000" w14:paraId="0000001E">
      <w:pPr>
        <w:shd w:fill="ffffff" w:val="clear"/>
        <w:spacing w:before="120" w:lineRule="auto"/>
        <w:ind w:firstLine="140"/>
        <w:jc w:val="both"/>
        <w:rPr/>
      </w:pPr>
      <w:r w:rsidDel="00000000" w:rsidR="00000000" w:rsidRPr="00000000">
        <w:rPr>
          <w:b w:val="1"/>
          <w:rtl w:val="0"/>
        </w:rPr>
        <w:t xml:space="preserve">Федин Анатолий Иванович</w:t>
      </w:r>
      <w:r w:rsidDel="00000000" w:rsidR="00000000" w:rsidRPr="00000000">
        <w:rPr>
          <w:rtl w:val="0"/>
        </w:rPr>
        <w:t xml:space="preserve"> </w:t>
      </w:r>
      <w:r w:rsidDel="00000000" w:rsidR="00000000" w:rsidRPr="00000000">
        <w:rPr>
          <w:b w:val="1"/>
          <w:rtl w:val="0"/>
        </w:rPr>
        <w:t xml:space="preserve">–</w:t>
      </w:r>
      <w:r w:rsidDel="00000000" w:rsidR="00000000" w:rsidRPr="00000000">
        <w:rPr>
          <w:rtl w:val="0"/>
        </w:rPr>
        <w:t xml:space="preserve"> д.м.н., профессор кафедры неврологии ФДПО ФГАОУ ВО РНИМУ им. Н.И. Пирогова Минздрава РФ, Москва</w:t>
      </w:r>
    </w:p>
    <w:p w:rsidR="00000000" w:rsidDel="00000000" w:rsidP="00000000" w:rsidRDefault="00000000" w:rsidRPr="00000000" w14:paraId="0000001F">
      <w:pPr>
        <w:shd w:fill="ffffff" w:val="clear"/>
        <w:spacing w:before="120" w:lineRule="auto"/>
        <w:ind w:firstLine="140"/>
        <w:jc w:val="both"/>
        <w:rPr/>
      </w:pPr>
      <w:r w:rsidDel="00000000" w:rsidR="00000000" w:rsidRPr="00000000">
        <w:rPr>
          <w:b w:val="1"/>
          <w:rtl w:val="0"/>
        </w:rPr>
        <w:t xml:space="preserve">Холин Алексей Александрович</w:t>
      </w:r>
      <w:r w:rsidDel="00000000" w:rsidR="00000000" w:rsidRPr="00000000">
        <w:rPr>
          <w:rtl w:val="0"/>
        </w:rPr>
        <w:t xml:space="preserve"> </w:t>
      </w:r>
      <w:r w:rsidDel="00000000" w:rsidR="00000000" w:rsidRPr="00000000">
        <w:rPr>
          <w:b w:val="1"/>
          <w:rtl w:val="0"/>
        </w:rPr>
        <w:t xml:space="preserve">–</w:t>
      </w:r>
      <w:r w:rsidDel="00000000" w:rsidR="00000000" w:rsidRPr="00000000">
        <w:rPr>
          <w:rtl w:val="0"/>
        </w:rPr>
        <w:t xml:space="preserve"> д.м.н., профессор кафедры неврологии, нейрохирургии и медицинской генетики им. академика Л.О. Бадаляна педиатрического факультета ФГАОУ ВО РНИМУ им. Н.И.Пирогова Минздрава РФ, Москва</w:t>
      </w:r>
    </w:p>
    <w:p w:rsidR="00000000" w:rsidDel="00000000" w:rsidP="00000000" w:rsidRDefault="00000000" w:rsidRPr="00000000" w14:paraId="00000020">
      <w:pPr>
        <w:shd w:fill="ffffff" w:val="clear"/>
        <w:spacing w:before="120" w:lineRule="auto"/>
        <w:ind w:firstLine="140"/>
        <w:jc w:val="both"/>
        <w:rPr/>
      </w:pPr>
      <w:r w:rsidDel="00000000" w:rsidR="00000000" w:rsidRPr="00000000">
        <w:rPr>
          <w:b w:val="1"/>
          <w:rtl w:val="0"/>
        </w:rPr>
        <w:t xml:space="preserve">Янушевич Олег Олегович</w:t>
      </w:r>
      <w:r w:rsidDel="00000000" w:rsidR="00000000" w:rsidRPr="00000000">
        <w:rPr>
          <w:rtl w:val="0"/>
        </w:rPr>
        <w:t xml:space="preserve"> </w:t>
      </w:r>
      <w:r w:rsidDel="00000000" w:rsidR="00000000" w:rsidRPr="00000000">
        <w:rPr>
          <w:b w:val="1"/>
          <w:rtl w:val="0"/>
        </w:rPr>
        <w:t xml:space="preserve">–</w:t>
      </w:r>
      <w:r w:rsidDel="00000000" w:rsidR="00000000" w:rsidRPr="00000000">
        <w:rPr>
          <w:rtl w:val="0"/>
        </w:rPr>
        <w:t xml:space="preserve"> академик РАН, д.м.н., профессор, ректор ФГБОУ ВО «Российский университет медицины» Минздрава России, Москва</w:t>
      </w:r>
      <w:r w:rsidDel="00000000" w:rsidR="00000000" w:rsidRPr="00000000">
        <w:rPr>
          <w:rtl w:val="0"/>
        </w:rPr>
      </w:r>
    </w:p>
    <w:sectPr>
      <w:pgSz w:h="16834" w:w="11909" w:orient="portrait"/>
      <w:pgMar w:bottom="547.9133858267733" w:top="992.1259842519685"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